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880D" w14:textId="77777777" w:rsidR="00E17159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ПРОТОКОЛ № </w:t>
      </w:r>
      <w:r w:rsidRPr="0036037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</w:p>
    <w:p w14:paraId="328738D5" w14:textId="77777777" w:rsidR="00E17159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заседания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совета муниципального образования городской округ Евпатория Республики Крым</w:t>
      </w:r>
    </w:p>
    <w:p w14:paraId="089C229E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E8B5B4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г. Евпатория                                                                                                03 сентября 2024 г.</w:t>
      </w:r>
    </w:p>
    <w:p w14:paraId="428F9DF8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AAC1C4C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Общественного совета – Батюк В.В.</w:t>
      </w:r>
    </w:p>
    <w:p w14:paraId="57C643FC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Присутствовали:</w:t>
      </w:r>
    </w:p>
    <w:p w14:paraId="6C2AF31C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члены Общественного совета муниципального образования городской округ Евпатория Республики Крым – 5 чел. (список прилагается);</w:t>
      </w:r>
    </w:p>
    <w:p w14:paraId="46BD6DD6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председатели комиссий Общественного совета муниципального образования городской округ Евпатория Республики Крым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–  8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 (список прилагается);</w:t>
      </w:r>
    </w:p>
    <w:p w14:paraId="6C2B7D89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приглашенные – 4 чел. (список прилагается);</w:t>
      </w:r>
    </w:p>
    <w:p w14:paraId="5B7BE5F5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31C524" w14:textId="77777777" w:rsidR="00E17159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Повестка дня:</w:t>
      </w:r>
    </w:p>
    <w:p w14:paraId="7F64C772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446AA8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 Информация о полученных ответах от администрации города Евпатории, Министерства здравоохранения Республики Крым.</w:t>
      </w:r>
    </w:p>
    <w:p w14:paraId="53BC8DD1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О предложениях ЕАНО «Наставник».</w:t>
      </w:r>
    </w:p>
    <w:p w14:paraId="03995C27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 Разное</w:t>
      </w:r>
    </w:p>
    <w:p w14:paraId="2D70F3C0" w14:textId="77777777" w:rsidR="00E17159" w:rsidRDefault="00E17159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143CD56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СЛУШАЛИ: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председателя Общественного совета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Батюка В.В.</w:t>
      </w:r>
    </w:p>
    <w:p w14:paraId="01294C1D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ab/>
        <w:t>Информация о полученных ответах от администрации города Евпатории, Министерства здравоохранения Республики Крым.</w:t>
      </w:r>
    </w:p>
    <w:p w14:paraId="2859AF48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Проинформировал о полученных ответах, которые были направлены после расширенного заседания Общественного совета муниципального образования городской округ Евпатория Республики Крым. Также ознакомил с ответом Министерства здравоохранения Республики Крым касаемо Евпаторийской биоклиматической станции.</w:t>
      </w:r>
    </w:p>
    <w:p w14:paraId="13A62039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Обратиться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повторно к Председателю Государственного Совета Республики Крым Константинову В.А. от имени Общественного совета г. Евпатории с просьбой оказать содействие в лицензировании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Евпаторийской биоклиматической станции ГБУЗ РК «Научно-исследовательский институт детской курортологии, физиотерапии и медицинской реабилитации».</w:t>
      </w:r>
    </w:p>
    <w:p w14:paraId="672ED920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- 5; «против» - 0; «воздержались» - 0.</w:t>
      </w:r>
    </w:p>
    <w:p w14:paraId="0B4C7B7B" w14:textId="77777777" w:rsidR="00E17159" w:rsidRDefault="00E1715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029C732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2. СЛУШАЛИ: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председателя Общественного совета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Батюка В.В.</w:t>
      </w:r>
    </w:p>
    <w:p w14:paraId="2DCB94C5" w14:textId="77777777" w:rsidR="00E17159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ab/>
        <w:t>О предложениях ЕАНО «Наставник».</w:t>
      </w:r>
    </w:p>
    <w:p w14:paraId="7617079B" w14:textId="77777777" w:rsidR="00E17159" w:rsidRDefault="00000000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Проинформировал о поступлении </w:t>
      </w:r>
      <w:proofErr w:type="gramStart"/>
      <w:r>
        <w:rPr>
          <w:rFonts w:ascii="Times New Roman" w:hAnsi="Times New Roman"/>
          <w:sz w:val="24"/>
          <w:szCs w:val="24"/>
        </w:rPr>
        <w:t>предложений  от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Евпаторийской автономной некоммерческой организации «Социального обслуживания и поддержки граждан</w:t>
      </w:r>
      <w:r>
        <w:rPr>
          <w:rFonts w:ascii="Times New Roman" w:hAnsi="Times New Roman"/>
          <w:sz w:val="24"/>
          <w:szCs w:val="24"/>
        </w:rPr>
        <w:t xml:space="preserve"> «Наставник»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Акулиничева А.Н в адрес главы администрации города Евпатории Республики Крым.</w:t>
      </w:r>
    </w:p>
    <w:p w14:paraId="6C8BAE6E" w14:textId="77777777" w:rsidR="00E17159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Направить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 адрес главы администрации города Евпатории Республики Крым письмо — ходатайство от Общественного совета г. Евпатории для рассмотрения инициатив ЕАНО «Наставник».</w:t>
      </w:r>
    </w:p>
    <w:p w14:paraId="45AFAC2B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«за» - 5; «против» - 0; «воздержались» - 0.</w:t>
      </w:r>
      <w:bookmarkStart w:id="0" w:name="_GoBack_Копия_1"/>
      <w:bookmarkEnd w:id="0"/>
    </w:p>
    <w:p w14:paraId="7F6CD159" w14:textId="77777777" w:rsidR="00E17159" w:rsidRDefault="00E17159">
      <w:pPr>
        <w:pStyle w:val="Standard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14:paraId="0CA83A79" w14:textId="77777777" w:rsidR="00E17159" w:rsidRDefault="00000000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3. РАЗНОЕ</w:t>
      </w:r>
    </w:p>
    <w:p w14:paraId="2CD7E03E" w14:textId="77777777" w:rsidR="00E17159" w:rsidRDefault="00000000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ВЫСТУПИЛИ: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Общественного совета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Батюка В.В.</w:t>
      </w:r>
    </w:p>
    <w:p w14:paraId="70C26B69" w14:textId="77777777" w:rsidR="00E17159" w:rsidRDefault="00000000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Проинформировал о важности предстоящих выборов и о работе, которая проводится в городе. Обратился с просьбой принять активное участие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выборах  депутатов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Государственного Совета Республики Крым и представительных органов муниципальных образований в Республике Крым третьего созыва.</w:t>
      </w:r>
    </w:p>
    <w:p w14:paraId="6D9F8085" w14:textId="77777777" w:rsidR="00E17159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РЕШИЛИ: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принять информацию к сведению.</w:t>
      </w:r>
    </w:p>
    <w:p w14:paraId="1B126561" w14:textId="77777777" w:rsidR="00E17159" w:rsidRDefault="00000000"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«за» - 5; «против» - 0; «воздержались» - 0.</w:t>
      </w:r>
      <w:bookmarkStart w:id="1" w:name="_GoBack_Копия_1_Копия_1_Копия_1"/>
      <w:bookmarkEnd w:id="1"/>
    </w:p>
    <w:p w14:paraId="2BC805D8" w14:textId="77777777" w:rsidR="00E17159" w:rsidRDefault="00000000">
      <w:pPr>
        <w:pStyle w:val="Textbody"/>
        <w:spacing w:after="0"/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>ВЫСТУПИЛИ: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председатель комиссии по вопросам развития городской агломерации и муниципального сотрудничества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Габай Д.В.</w:t>
      </w:r>
    </w:p>
    <w:p w14:paraId="3394ED83" w14:textId="77777777" w:rsidR="00E17159" w:rsidRDefault="00000000">
      <w:pPr>
        <w:pStyle w:val="Textbody"/>
        <w:spacing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 xml:space="preserve">Проинформировал о том, что с 12 по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 сентября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2024 года в городе состоится  фестиваль культуры и традиций крымских караимов "</w:t>
      </w:r>
      <w:proofErr w:type="spellStart"/>
      <w:r>
        <w:rPr>
          <w:rFonts w:ascii="Times New Roman" w:hAnsi="Times New Roman"/>
          <w:sz w:val="24"/>
          <w:szCs w:val="24"/>
        </w:rPr>
        <w:t>Хорандам</w:t>
      </w:r>
      <w:proofErr w:type="spellEnd"/>
      <w:r>
        <w:rPr>
          <w:rFonts w:ascii="Times New Roman" w:hAnsi="Times New Roman"/>
          <w:sz w:val="24"/>
          <w:szCs w:val="24"/>
        </w:rPr>
        <w:t>", вся информация о запланированных мероприятиях будет опубликована в социальных сетях.</w:t>
      </w:r>
    </w:p>
    <w:p w14:paraId="73687D59" w14:textId="77777777" w:rsidR="00E17159" w:rsidRDefault="00000000">
      <w:pPr>
        <w:pStyle w:val="Textbody"/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РЕШИЛИ: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принять информацию к сведению.</w:t>
      </w:r>
    </w:p>
    <w:p w14:paraId="0A9DB978" w14:textId="77777777" w:rsidR="00E17159" w:rsidRDefault="00000000">
      <w:pPr>
        <w:pStyle w:val="Textbody"/>
        <w:spacing w:after="0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«за» - 5; «против» - 0; «воздержались».</w:t>
      </w:r>
    </w:p>
    <w:p w14:paraId="5FE0E711" w14:textId="77777777" w:rsidR="00E17159" w:rsidRDefault="00E17159">
      <w:pPr>
        <w:pStyle w:val="Textbody"/>
        <w:spacing w:after="0"/>
        <w:jc w:val="both"/>
      </w:pPr>
    </w:p>
    <w:p w14:paraId="520D5309" w14:textId="77777777" w:rsidR="00E17159" w:rsidRDefault="00000000">
      <w:pPr>
        <w:pStyle w:val="Textbody"/>
        <w:spacing w:after="0"/>
        <w:jc w:val="both"/>
      </w:pPr>
      <w:bookmarkStart w:id="2" w:name="_GoBack_Копия_1_Копия_1_Копия_1_Копия_1"/>
      <w:bookmarkEnd w:id="2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ВЫСТУПИЛИ: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член Общественного 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Гальперт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Я.И.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Задал вопрос, о возможности перепрофилирования корпусов санаториев, принадлежащих Министерству здравоохранения Республики Крым в общежитие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для  медицинских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работников.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   </w:t>
      </w:r>
    </w:p>
    <w:p w14:paraId="643774A2" w14:textId="77777777" w:rsidR="00E17159" w:rsidRDefault="00000000">
      <w:pPr>
        <w:pStyle w:val="Textbody"/>
        <w:spacing w:after="0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РЕШИЛИ: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1) принять информацию к сведению; 2) направить письмо в адрес Председателя Совета министров Республики Крым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Гоцанюка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Ю. М. с просьбой о возможности реконструкции одного из корпусов санатория «Прибой» и помещения бывшей ЦКП по ул. Горького - Кирова  в общежитие для  медицинских работников.</w:t>
      </w:r>
    </w:p>
    <w:p w14:paraId="3E824810" w14:textId="77777777" w:rsidR="00E17159" w:rsidRDefault="00000000">
      <w:pPr>
        <w:pStyle w:val="Textbody"/>
        <w:spacing w:after="0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«за» - 5; «против» - 0; «воздержались» - 0.</w:t>
      </w:r>
      <w:bookmarkStart w:id="3" w:name="_GoBack_Копия_1_Копия_1"/>
      <w:bookmarkEnd w:id="3"/>
    </w:p>
    <w:p w14:paraId="27136628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42C5ED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2AFF42E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33775CF" w14:textId="77777777" w:rsidR="00E17159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                                                                                                          В.В. Батюк</w:t>
      </w:r>
    </w:p>
    <w:p w14:paraId="41AF4BA8" w14:textId="77777777" w:rsidR="00E17159" w:rsidRDefault="00E1715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CF6547A" w14:textId="77777777" w:rsidR="00E17159" w:rsidRDefault="00E17159">
      <w:pPr>
        <w:pStyle w:val="Standard"/>
        <w:spacing w:after="0" w:line="240" w:lineRule="auto"/>
        <w:ind w:left="6521" w:hanging="652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E17159">
      <w:headerReference w:type="default" r:id="rId7"/>
      <w:pgSz w:w="11906" w:h="16838"/>
      <w:pgMar w:top="1134" w:right="991" w:bottom="709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46C8" w14:textId="77777777" w:rsidR="00FD6AE4" w:rsidRDefault="00FD6AE4">
      <w:r>
        <w:separator/>
      </w:r>
    </w:p>
  </w:endnote>
  <w:endnote w:type="continuationSeparator" w:id="0">
    <w:p w14:paraId="31DF36E6" w14:textId="77777777" w:rsidR="00FD6AE4" w:rsidRDefault="00F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C00A" w14:textId="77777777" w:rsidR="00FD6AE4" w:rsidRDefault="00FD6AE4">
      <w:r>
        <w:rPr>
          <w:color w:val="000000"/>
        </w:rPr>
        <w:separator/>
      </w:r>
    </w:p>
  </w:footnote>
  <w:footnote w:type="continuationSeparator" w:id="0">
    <w:p w14:paraId="2DF73E6F" w14:textId="77777777" w:rsidR="00FD6AE4" w:rsidRDefault="00FD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524C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A89"/>
    <w:multiLevelType w:val="multilevel"/>
    <w:tmpl w:val="CEF29236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DA3"/>
    <w:multiLevelType w:val="multilevel"/>
    <w:tmpl w:val="0B901622"/>
    <w:styleLink w:val="WW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9601E8"/>
    <w:multiLevelType w:val="multilevel"/>
    <w:tmpl w:val="81A4D6F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5C26F77"/>
    <w:multiLevelType w:val="multilevel"/>
    <w:tmpl w:val="141837E2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410051">
    <w:abstractNumId w:val="2"/>
  </w:num>
  <w:num w:numId="2" w16cid:durableId="866480008">
    <w:abstractNumId w:val="3"/>
  </w:num>
  <w:num w:numId="3" w16cid:durableId="1343507424">
    <w:abstractNumId w:val="0"/>
  </w:num>
  <w:num w:numId="4" w16cid:durableId="127259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7159"/>
    <w:rsid w:val="00360374"/>
    <w:rsid w:val="00E17159"/>
    <w:rsid w:val="00F757F5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076E"/>
  <w15:docId w15:val="{9CA87DBC-4430-4532-8C30-68633A2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mbria" w:hAnsi="Cambria" w:cs="Tahom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Standard"/>
    <w:pPr>
      <w:ind w:left="720"/>
    </w:pPr>
    <w:rPr>
      <w:rFonts w:cs="Tahoma"/>
      <w:color w:val="auto"/>
      <w:lang w:eastAsia="en-US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WW"/>
  </w:style>
  <w:style w:type="character" w:customStyle="1" w:styleId="10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aa">
    <w:name w:val="Верхний колонтитул Знак"/>
    <w:basedOn w:val="DefaultParagraphFontWW"/>
    <w:rPr>
      <w:rFonts w:ascii="Calibri" w:eastAsia="Calibri" w:hAnsi="Calibri" w:cs="Calibri"/>
      <w:color w:val="000000"/>
      <w:lang w:eastAsia="ru-RU"/>
    </w:rPr>
  </w:style>
  <w:style w:type="character" w:customStyle="1" w:styleId="ab">
    <w:name w:val="Нижний колонтитул Знак"/>
    <w:basedOn w:val="DefaultParagraphFontWW"/>
    <w:rPr>
      <w:rFonts w:ascii="Calibri" w:eastAsia="Calibri" w:hAnsi="Calibri" w:cs="Calibri"/>
      <w:color w:val="000000"/>
      <w:lang w:eastAsia="ru-RU"/>
    </w:rPr>
  </w:style>
  <w:style w:type="character" w:customStyle="1" w:styleId="ac">
    <w:name w:val="Текст выноски Знак"/>
    <w:basedOn w:val="DefaultParagraphFontWW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Admin</cp:lastModifiedBy>
  <cp:revision>2</cp:revision>
  <cp:lastPrinted>2024-09-06T12:25:00Z</cp:lastPrinted>
  <dcterms:created xsi:type="dcterms:W3CDTF">2024-09-20T15:16:00Z</dcterms:created>
  <dcterms:modified xsi:type="dcterms:W3CDTF">2024-09-20T15:16:00Z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</Properties>
</file>